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7F7F7F"/>
          <w:sz w:val="27"/>
          <w:szCs w:val="27"/>
        </w:rPr>
        <w:t>Pojďme se na vši podívat blíže a připomenout si nejčastější </w:t>
      </w:r>
      <w:hyperlink r:id="rId4" w:anchor="myty" w:tgtFrame="_blank" w:history="1">
        <w:r>
          <w:rPr>
            <w:rStyle w:val="Hypertextovodkaz"/>
            <w:rFonts w:ascii="Arial" w:hAnsi="Arial" w:cs="Arial"/>
            <w:b/>
            <w:bCs/>
            <w:color w:val="800080"/>
            <w:sz w:val="27"/>
            <w:szCs w:val="27"/>
          </w:rPr>
          <w:t>mýty a polopravdy</w:t>
        </w:r>
      </w:hyperlink>
      <w:r>
        <w:rPr>
          <w:rFonts w:ascii="Arial" w:hAnsi="Arial" w:cs="Arial"/>
          <w:b/>
          <w:bCs/>
          <w:color w:val="7F7F7F"/>
          <w:sz w:val="27"/>
          <w:szCs w:val="27"/>
        </w:rPr>
        <w:t>, které o těchto parazitech kolují.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jc w:val="center"/>
        <w:rPr>
          <w:rFonts w:ascii="Arial" w:hAnsi="Arial" w:cs="Arial"/>
          <w:b/>
          <w:bCs/>
          <w:color w:val="E46B0F"/>
          <w:sz w:val="52"/>
          <w:szCs w:val="52"/>
        </w:rPr>
      </w:pPr>
      <w:r>
        <w:rPr>
          <w:rFonts w:ascii="Arial" w:hAnsi="Arial" w:cs="Arial"/>
          <w:b/>
          <w:bCs/>
          <w:color w:val="E46B0F"/>
          <w:sz w:val="52"/>
          <w:szCs w:val="52"/>
        </w:rPr>
        <w:t>Mýty o vších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 w:line="0" w:lineRule="atLeast"/>
        <w:ind w:left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7F7F7F"/>
          <w:sz w:val="32"/>
          <w:szCs w:val="32"/>
        </w:rPr>
        <w:t>Vši se dají odstranit pouze pomocí účinných chemických přípravků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E36C0A"/>
          <w:sz w:val="20"/>
          <w:szCs w:val="20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E36C0A"/>
          <w:sz w:val="20"/>
          <w:szCs w:val="20"/>
        </w:rPr>
        <w:t>Ne, není to pravda.</w:t>
      </w:r>
      <w:r>
        <w:rPr>
          <w:rFonts w:ascii="Arial" w:hAnsi="Arial" w:cs="Arial"/>
          <w:color w:val="2A2A2A"/>
          <w:sz w:val="20"/>
          <w:szCs w:val="20"/>
        </w:rPr>
        <w:t xml:space="preserve"> Studie prokázaly, že vší se můžeme účinně zbavit pomocí přípravků obsahujících 2složkový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dimeticon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(NYDA</w:t>
      </w:r>
      <w:r>
        <w:rPr>
          <w:rFonts w:ascii="Arial" w:hAnsi="Arial" w:cs="Arial"/>
          <w:color w:val="2A2A2A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2A2A2A"/>
          <w:sz w:val="20"/>
          <w:szCs w:val="20"/>
        </w:rPr>
        <w:t>). NYDA</w:t>
      </w:r>
      <w:r>
        <w:rPr>
          <w:rFonts w:ascii="Arial" w:hAnsi="Arial" w:cs="Arial"/>
          <w:color w:val="2A2A2A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2A2A2A"/>
          <w:sz w:val="20"/>
          <w:szCs w:val="20"/>
        </w:rPr>
        <w:t> spoléhá na velmi chytrý fyzikální způsob účinku, proti němuž si vši nedokáží vybudovat odolnost. Vši a jejich vývojová stadia (hnidy a larvy) se neotráví, ale díky unikátn</w:t>
      </w:r>
      <w:r>
        <w:rPr>
          <w:rFonts w:ascii="Arial" w:hAnsi="Arial" w:cs="Arial"/>
          <w:color w:val="2A2A2A"/>
          <w:sz w:val="20"/>
          <w:szCs w:val="20"/>
        </w:rPr>
        <w:t xml:space="preserve">ímu 2stupňovému účinku se </w:t>
      </w:r>
      <w:proofErr w:type="gramStart"/>
      <w:r>
        <w:rPr>
          <w:rFonts w:ascii="Arial" w:hAnsi="Arial" w:cs="Arial"/>
          <w:color w:val="2A2A2A"/>
          <w:sz w:val="20"/>
          <w:szCs w:val="20"/>
        </w:rPr>
        <w:t xml:space="preserve">udusí </w:t>
      </w:r>
      <w:r>
        <w:rPr>
          <w:rFonts w:ascii="Arial" w:hAnsi="Arial" w:cs="Arial"/>
          <w:color w:val="2A2A2A"/>
          <w:sz w:val="20"/>
          <w:szCs w:val="20"/>
        </w:rPr>
        <w:t>(..a to</w:t>
      </w:r>
      <w:proofErr w:type="gramEnd"/>
      <w:r>
        <w:rPr>
          <w:rFonts w:ascii="Arial" w:hAnsi="Arial" w:cs="Arial"/>
          <w:color w:val="2A2A2A"/>
          <w:sz w:val="20"/>
          <w:szCs w:val="20"/>
        </w:rPr>
        <w:t xml:space="preserve"> už během </w:t>
      </w:r>
      <w:hyperlink r:id="rId5" w:tgtFrame="_blank" w:history="1">
        <w:r>
          <w:rPr>
            <w:rStyle w:val="Hypertextovodkaz"/>
            <w:rFonts w:ascii="Arial" w:hAnsi="Arial" w:cs="Arial"/>
            <w:color w:val="800080"/>
            <w:sz w:val="20"/>
            <w:szCs w:val="20"/>
          </w:rPr>
          <w:t>58 vteřin, podívejte se ZDE na video</w:t>
        </w:r>
      </w:hyperlink>
      <w:r>
        <w:rPr>
          <w:rFonts w:ascii="Arial" w:hAnsi="Arial" w:cs="Arial"/>
          <w:color w:val="2A2A2A"/>
          <w:sz w:val="20"/>
          <w:szCs w:val="20"/>
        </w:rPr>
        <w:t>).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  <w:bookmarkStart w:id="0" w:name="_GoBack"/>
      <w:bookmarkEnd w:id="0"/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 w:line="0" w:lineRule="atLeast"/>
        <w:ind w:left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7F7F7F"/>
          <w:sz w:val="32"/>
          <w:szCs w:val="32"/>
        </w:rPr>
        <w:t>Děti</w:t>
      </w:r>
      <w:r>
        <w:rPr>
          <w:rFonts w:ascii="Arial" w:hAnsi="Arial" w:cs="Arial"/>
          <w:b/>
          <w:bCs/>
          <w:color w:val="1F497D"/>
          <w:sz w:val="32"/>
          <w:szCs w:val="32"/>
        </w:rPr>
        <w:t> </w:t>
      </w:r>
      <w:r>
        <w:rPr>
          <w:rFonts w:ascii="Arial" w:hAnsi="Arial" w:cs="Arial"/>
          <w:b/>
          <w:bCs/>
          <w:color w:val="7F7F7F"/>
          <w:sz w:val="32"/>
          <w:szCs w:val="32"/>
        </w:rPr>
        <w:t> se mohou vrátit do kolektivu po opakovaném ošetření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E36C0A"/>
          <w:sz w:val="20"/>
          <w:szCs w:val="20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E36C0A"/>
          <w:sz w:val="20"/>
          <w:szCs w:val="20"/>
        </w:rPr>
        <w:t>Ne, není to pravda.</w:t>
      </w:r>
      <w:r>
        <w:rPr>
          <w:rFonts w:ascii="Arial" w:hAnsi="Arial" w:cs="Arial"/>
          <w:color w:val="E36C0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Děti se do zařízení mohou vrátit hned po prvním ošetření k tomu určeným přípravkem (např. NYDA</w:t>
      </w:r>
      <w:r>
        <w:rPr>
          <w:rFonts w:ascii="Arial" w:hAnsi="Arial" w:cs="Arial"/>
          <w:color w:val="2A2A2A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2A2A2A"/>
          <w:sz w:val="20"/>
          <w:szCs w:val="20"/>
        </w:rPr>
        <w:t>). Už dávno</w:t>
      </w:r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neplatí, že na vši je třeba 3 denní domácí ošetření.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jc w:val="center"/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" w:hAnsi="Calibri" w:cs="Calibri"/>
          <w:color w:val="1F497D"/>
          <w:sz w:val="18"/>
          <w:szCs w:val="18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jc w:val="center"/>
        <w:rPr>
          <w:rFonts w:ascii="Calibri" w:hAnsi="Calibri" w:cs="Calibri"/>
          <w:color w:val="1F497D"/>
          <w:sz w:val="18"/>
          <w:szCs w:val="18"/>
        </w:rPr>
      </w:pP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7F7F7F"/>
          <w:sz w:val="32"/>
          <w:szCs w:val="32"/>
        </w:rPr>
        <w:t>Vši jsou znakem nedostatečné hygieny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E36C0A"/>
          <w:sz w:val="20"/>
          <w:szCs w:val="20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E36C0A"/>
          <w:sz w:val="20"/>
          <w:szCs w:val="20"/>
        </w:rPr>
        <w:t>Nesprávné tvrzení! </w:t>
      </w:r>
      <w:r>
        <w:rPr>
          <w:rFonts w:ascii="Arial" w:hAnsi="Arial" w:cs="Arial"/>
          <w:color w:val="2A2A2A"/>
          <w:sz w:val="20"/>
          <w:szCs w:val="20"/>
        </w:rPr>
        <w:t xml:space="preserve">Napadení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vešmi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nemá nic společného s nedostatečnou hygienou. Časté mytí vlasů nechrání před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vešmi</w:t>
      </w:r>
      <w:proofErr w:type="spellEnd"/>
      <w:r>
        <w:rPr>
          <w:rFonts w:ascii="Arial" w:hAnsi="Arial" w:cs="Arial"/>
          <w:color w:val="2A2A2A"/>
          <w:sz w:val="20"/>
          <w:szCs w:val="20"/>
        </w:rPr>
        <w:t>, ale dosáhneme tím jen čistých vlasů. Vši se vyskytují zejména tam, kde se do kontaktu dostává velké množství lidí, např. </w:t>
      </w:r>
      <w:r>
        <w:rPr>
          <w:rFonts w:ascii="Arial" w:hAnsi="Arial" w:cs="Arial"/>
          <w:b/>
          <w:bCs/>
          <w:color w:val="2A2A2A"/>
          <w:sz w:val="20"/>
          <w:szCs w:val="20"/>
        </w:rPr>
        <w:t>děti ve škole nebo školce, dětské tábory, školy v přírodě</w:t>
      </w:r>
      <w:r>
        <w:rPr>
          <w:rFonts w:ascii="Arial" w:hAnsi="Arial" w:cs="Arial"/>
          <w:color w:val="2A2A2A"/>
          <w:sz w:val="20"/>
          <w:szCs w:val="20"/>
        </w:rPr>
        <w:t>. Vši se rozšiřují prostřednictvím přímého kontaktu hlavy s hlavou, např. při hrách, kdy jednoduše vši přelezou. Létat ani skákat vši totiž neumí! Bohužel tento mýtus vede i v dnešní době k tomu, že se mnoho rodičů stydí a napadení vší tají. Neinformují své okolí a dají tak vším čas, aby se nekontrolovatelně rozšířily. Z tohoto důvodu mohou školy a školky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a domácnosti </w:t>
      </w:r>
      <w:r>
        <w:rPr>
          <w:rFonts w:ascii="Arial" w:hAnsi="Arial" w:cs="Arial"/>
          <w:color w:val="2A2A2A"/>
          <w:sz w:val="20"/>
          <w:szCs w:val="20"/>
        </w:rPr>
        <w:t>s výskytem vší bojovat celé měsíce.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E46C0A"/>
        </w:rPr>
        <w:t>Další </w:t>
      </w:r>
      <w:hyperlink r:id="rId6" w:anchor="myty" w:tgtFrame="_blank" w:history="1">
        <w:r>
          <w:rPr>
            <w:rStyle w:val="Hypertextovodkaz"/>
            <w:rFonts w:ascii="Arial" w:hAnsi="Arial" w:cs="Arial"/>
            <w:b/>
            <w:bCs/>
            <w:color w:val="0000BF"/>
          </w:rPr>
          <w:t>mýty o vších</w:t>
        </w:r>
      </w:hyperlink>
      <w:r>
        <w:rPr>
          <w:rFonts w:ascii="Arial" w:hAnsi="Arial" w:cs="Arial"/>
          <w:b/>
          <w:bCs/>
          <w:color w:val="E46C0A"/>
        </w:rPr>
        <w:t> najdete na </w:t>
      </w:r>
      <w:hyperlink r:id="rId7" w:tgtFrame="_blank" w:tooltip="http://www.nyda.cz" w:history="1">
        <w:r>
          <w:rPr>
            <w:rStyle w:val="Hypertextovodkaz"/>
            <w:rFonts w:ascii="Arial" w:hAnsi="Arial" w:cs="Arial"/>
            <w:b/>
            <w:bCs/>
            <w:color w:val="800080"/>
          </w:rPr>
          <w:t>www.nyda.cz</w:t>
        </w:r>
      </w:hyperlink>
      <w:r>
        <w:rPr>
          <w:rFonts w:ascii="Arial" w:hAnsi="Arial" w:cs="Arial"/>
          <w:b/>
          <w:bCs/>
          <w:color w:val="E46C0A"/>
        </w:rPr>
        <w:t>.</w:t>
      </w:r>
    </w:p>
    <w:p w:rsidR="002C677B" w:rsidRDefault="002C677B" w:rsidP="002C677B">
      <w:pPr>
        <w:pStyle w:val="-wm-msonormal"/>
        <w:shd w:val="clear" w:color="auto" w:fill="F2F2F2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A2A2A"/>
        </w:rPr>
        <w:t> </w:t>
      </w:r>
    </w:p>
    <w:p w:rsidR="002C677B" w:rsidRDefault="002C677B" w:rsidP="002C677B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2C677B" w:rsidRDefault="002C677B" w:rsidP="002C677B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7"/>
          <w:szCs w:val="27"/>
        </w:rPr>
        <w:t>Jednoduchý návod pro rodiče, jak rychle a úspěšně problém vší a hnid vyřešit </w:t>
      </w:r>
      <w:r>
        <w:rPr>
          <w:rFonts w:ascii="Arial" w:hAnsi="Arial" w:cs="Arial"/>
          <w:color w:val="595959"/>
          <w:sz w:val="27"/>
          <w:szCs w:val="27"/>
        </w:rPr>
        <w:t>je ke stažení i </w:t>
      </w:r>
      <w:hyperlink r:id="rId8" w:tgtFrame="_blank" w:history="1">
        <w:r>
          <w:rPr>
            <w:rStyle w:val="Hypertextovodkaz"/>
            <w:rFonts w:ascii="Arial" w:hAnsi="Arial" w:cs="Arial"/>
            <w:color w:val="595959"/>
            <w:sz w:val="27"/>
            <w:szCs w:val="27"/>
          </w:rPr>
          <w:t>ZDE</w:t>
        </w:r>
      </w:hyperlink>
      <w:r>
        <w:rPr>
          <w:rFonts w:ascii="Arial" w:hAnsi="Arial" w:cs="Arial"/>
          <w:color w:val="595959"/>
          <w:sz w:val="27"/>
          <w:szCs w:val="27"/>
        </w:rPr>
        <w:t>.</w:t>
      </w:r>
    </w:p>
    <w:p w:rsidR="00920E3E" w:rsidRDefault="00920E3E"/>
    <w:sectPr w:rsidR="0092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B"/>
    <w:rsid w:val="002C677B"/>
    <w:rsid w:val="0092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A67D-E816-49D3-A7CD-F3B4644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67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da.cz/pro-sko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d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da.cz/o-vsich" TargetMode="External"/><Relationship Id="rId5" Type="http://schemas.openxmlformats.org/officeDocument/2006/relationships/hyperlink" Target="https://www.nyda.cz/zpusob-ucink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yda.cz/o-vsi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Husova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Zamrzla</dc:creator>
  <cp:keywords/>
  <dc:description/>
  <cp:lastModifiedBy>Petr Zamrzla</cp:lastModifiedBy>
  <cp:revision>2</cp:revision>
  <cp:lastPrinted>2020-09-08T07:30:00Z</cp:lastPrinted>
  <dcterms:created xsi:type="dcterms:W3CDTF">2020-09-08T07:29:00Z</dcterms:created>
  <dcterms:modified xsi:type="dcterms:W3CDTF">2020-09-08T07:31:00Z</dcterms:modified>
</cp:coreProperties>
</file>